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4354D5" w:rsidRPr="004354D5" w:rsidTr="002E17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16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0"/>
              <w:gridCol w:w="3119"/>
              <w:gridCol w:w="900"/>
            </w:tblGrid>
            <w:tr w:rsidR="004354D5" w:rsidRPr="004354D5" w:rsidTr="00DE7017">
              <w:trPr>
                <w:tblCellSpacing w:w="15" w:type="dxa"/>
                <w:jc w:val="center"/>
              </w:trPr>
              <w:tc>
                <w:tcPr>
                  <w:tcW w:w="4973" w:type="pct"/>
                  <w:gridSpan w:val="3"/>
                  <w:vAlign w:val="center"/>
                  <w:hideMark/>
                </w:tcPr>
                <w:p w:rsidR="004354D5" w:rsidRPr="00803134" w:rsidRDefault="004354D5" w:rsidP="00F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031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 w:rsidR="0035757E" w:rsidRPr="008031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354D5" w:rsidRPr="004354D5" w:rsidTr="00DE7017">
              <w:trPr>
                <w:tblCellSpacing w:w="15" w:type="dxa"/>
                <w:jc w:val="center"/>
              </w:trPr>
              <w:tc>
                <w:tcPr>
                  <w:tcW w:w="4973" w:type="pct"/>
                  <w:gridSpan w:val="3"/>
                  <w:vAlign w:val="center"/>
                  <w:hideMark/>
                </w:tcPr>
                <w:p w:rsidR="00DB4759" w:rsidRPr="00DB4759" w:rsidRDefault="004354D5" w:rsidP="00DE7017">
                  <w:pPr>
                    <w:spacing w:after="0" w:line="240" w:lineRule="auto"/>
                    <w:ind w:left="577" w:right="727" w:firstLine="5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вскрытия конвертов с заявками </w:t>
                  </w:r>
                  <w:r w:rsidR="00751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участие в открытом конкурсе по </w:t>
                  </w:r>
                  <w:r w:rsidR="00DB47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отбору </w:t>
                  </w:r>
                  <w:r w:rsidR="00DB4759" w:rsidRPr="00DB47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специализированной службы</w:t>
                  </w:r>
                  <w:r w:rsidR="003359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4759" w:rsidRPr="00DB47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вопросам похоронного дела, по оказанию услуг по погребению умерших на территории Новоигирминского го</w:t>
                  </w:r>
                  <w:bookmarkStart w:id="0" w:name="_GoBack"/>
                  <w:bookmarkEnd w:id="0"/>
                  <w:r w:rsidR="00DB4759" w:rsidRPr="00DB47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родского поселения</w:t>
                  </w:r>
                </w:p>
                <w:p w:rsidR="004354D5" w:rsidRPr="007512B3" w:rsidRDefault="00DB4759" w:rsidP="00DB47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B47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Нижнеилимского района Иркутской области</w:t>
                  </w:r>
                </w:p>
              </w:tc>
            </w:tr>
            <w:tr w:rsidR="004354D5" w:rsidRPr="004354D5" w:rsidTr="00DE7017">
              <w:trPr>
                <w:gridAfter w:val="1"/>
                <w:wAfter w:w="358" w:type="pct"/>
                <w:tblCellSpacing w:w="15" w:type="dxa"/>
                <w:jc w:val="center"/>
              </w:trPr>
              <w:tc>
                <w:tcPr>
                  <w:tcW w:w="3198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4D5" w:rsidRPr="004354D5" w:rsidTr="00DE7017">
              <w:trPr>
                <w:gridAfter w:val="1"/>
                <w:wAfter w:w="358" w:type="pct"/>
                <w:tblCellSpacing w:w="15" w:type="dxa"/>
                <w:jc w:val="center"/>
              </w:trPr>
              <w:tc>
                <w:tcPr>
                  <w:tcW w:w="3198" w:type="pct"/>
                  <w:vAlign w:val="center"/>
                  <w:hideMark/>
                </w:tcPr>
                <w:p w:rsidR="004354D5" w:rsidRPr="004354D5" w:rsidRDefault="003359FA" w:rsidP="00DE7017">
                  <w:pPr>
                    <w:spacing w:after="0" w:line="240" w:lineRule="auto"/>
                    <w:ind w:firstLine="57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.п. </w:t>
                  </w:r>
                  <w:r w:rsidR="004354D5"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Новая Игирма</w:t>
                  </w:r>
                  <w:r w:rsid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="00DE70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90" w:type="pct"/>
                  <w:vAlign w:val="center"/>
                  <w:hideMark/>
                </w:tcPr>
                <w:p w:rsidR="004354D5" w:rsidRPr="004354D5" w:rsidRDefault="003359FA" w:rsidP="003359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7512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83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4354D5"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21г.</w:t>
                  </w:r>
                </w:p>
              </w:tc>
            </w:tr>
          </w:tbl>
          <w:p w:rsidR="004354D5" w:rsidRPr="004354D5" w:rsidRDefault="004354D5" w:rsidP="0043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4D5" w:rsidRPr="004354D5" w:rsidTr="002E17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4354D5" w:rsidRPr="004354D5" w:rsidTr="003359FA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354D5" w:rsidRPr="00DB4759" w:rsidRDefault="004354D5" w:rsidP="003359F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Конкурсная комиссия Администрация Новоиг</w:t>
                  </w:r>
                  <w:r w:rsid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ирминского городского поселения</w:t>
                  </w:r>
                  <w:r w:rsid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провела процедуру вскрытия конвертов с з</w:t>
                  </w:r>
                  <w:r w:rsidR="00354D96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аявками на участие в конкурсе</w:t>
                  </w:r>
                  <w:r w:rsidR="00DB4759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адресу: Иркутская область, Нижнеилимский район, пос. Новая Игирма, ул. Пионерская, д. 29</w:t>
                  </w:r>
                  <w:r w:rsidR="00CD0F99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83DC0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11</w:t>
                  </w:r>
                  <w:r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часов 00 минут </w:t>
                  </w:r>
                  <w:r w:rsidR="00CD0F99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местное</w:t>
                  </w:r>
                  <w:r w:rsidR="00CD0F99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0F063E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0F063E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0F063E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</w:t>
                  </w:r>
                  <w:r w:rsid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0F063E"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года.</w:t>
                  </w:r>
                  <w:r w:rsidRPr="00DB47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54D5" w:rsidRPr="004354D5" w:rsidTr="003359FA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354D96" w:rsidRPr="003359FA" w:rsidRDefault="004354D5" w:rsidP="00F22917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Вскрытие конвертов с заявками на участие в ко</w:t>
                  </w:r>
                  <w:r w:rsidR="00443ADE" w:rsidRP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нкурсе проводилось комиссией, в</w:t>
                  </w:r>
                  <w:r w:rsid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следующем составе: 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конкурсной комиссии: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Сотников Николай Иванович – Глава администрации Новоигирминского городского поселения;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председателя конкурсной комиссии: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Обляхова Юлия Геннадьевна – начальник отдела муниципального хозяйства администрации Новоигирминского городского поселения;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Аверкина Мария Сергеевна – начальник отдела по правовому и кадровому обеспечению администрации Новоигирминского городского поселения;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Мартынюк Анна Александровна – ведущий специалист отдела экономики администрации Новоигирминского городского поселения.</w:t>
                  </w:r>
                </w:p>
                <w:p w:rsidR="00F22917" w:rsidRP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конкурсной комиссии:</w:t>
                  </w:r>
                </w:p>
                <w:p w:rsidR="00F22917" w:rsidRDefault="00F22917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Слободчикова Екатерина Андреевна – ведущий специалист отдела муниципального хозяйства администрации Новоигирминского городского поселения.</w:t>
                  </w:r>
                </w:p>
                <w:p w:rsidR="004354D5" w:rsidRPr="004354D5" w:rsidRDefault="004354D5" w:rsidP="00F2291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на заседании присутствовало </w:t>
                  </w:r>
                  <w:r w:rsid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</w:t>
                  </w:r>
                  <w:r w:rsid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комиссии, что составило </w:t>
                  </w:r>
                  <w:r w:rsid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4C3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4354D5" w:rsidRPr="004354D5" w:rsidTr="003359FA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354D5" w:rsidRPr="004354D5" w:rsidRDefault="004354D5" w:rsidP="004855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Извещение о проведении настоящего конкурса было размещено на официальном сайте </w:t>
                  </w:r>
                  <w:r w:rsid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Новоигирминского городского поселения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3DD0" w:rsidRP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F22917" w:rsidRPr="00F22917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http://new-igirma.irk</w:t>
                    </w:r>
                    <w:proofErr w:type="spellStart"/>
                    <w:r w:rsidR="00F22917" w:rsidRPr="00F22917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  <w:lang w:val="en-US"/>
                      </w:rPr>
                      <w:t>mo</w:t>
                    </w:r>
                    <w:proofErr w:type="spellEnd"/>
                    <w:r w:rsidR="00F22917" w:rsidRPr="00F22917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.</w:t>
                    </w:r>
                    <w:proofErr w:type="spellStart"/>
                    <w:r w:rsidR="00F22917" w:rsidRPr="00F22917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ru</w:t>
                    </w:r>
                    <w:proofErr w:type="spellEnd"/>
                    <w:r w:rsidR="00F22917" w:rsidRPr="00F22917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8"/>
                        <w:u w:val="none"/>
                      </w:rPr>
                      <w:t>/</w:t>
                    </w:r>
                  </w:hyperlink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443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</w:t>
                  </w:r>
                  <w:r w:rsidR="00F22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21г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354D5" w:rsidRPr="004354D5" w:rsidRDefault="004354D5" w:rsidP="003359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4D5" w:rsidRPr="00782B83" w:rsidTr="002E17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8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5"/>
            </w:tblGrid>
            <w:tr w:rsidR="004354D5" w:rsidRPr="00782B83" w:rsidTr="003359FA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354D5" w:rsidRPr="00782B83" w:rsidRDefault="004354D5" w:rsidP="00F2291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Предмет конкурса:</w:t>
                  </w:r>
                  <w:r w:rsidR="00443ADE" w:rsidRPr="00782B83">
                    <w:rPr>
                      <w:sz w:val="24"/>
                      <w:szCs w:val="24"/>
                    </w:rPr>
                    <w:t xml:space="preserve"> отбор </w:t>
                  </w:r>
                  <w:r w:rsidR="00443ADE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специализированной службы по вопросам похоронного дела, по оказанию услуг по погребению умерших на территории Новоигирминского городского поселения Нижнеилимского района Иркутской области.</w:t>
                  </w:r>
                </w:p>
              </w:tc>
            </w:tr>
            <w:tr w:rsidR="004354D5" w:rsidRPr="00782B83" w:rsidTr="003359FA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354D5" w:rsidRPr="00782B83" w:rsidRDefault="004354D5" w:rsidP="007E53B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На заседании комиссии по вскрытию конвертов с за</w:t>
                  </w:r>
                  <w:r w:rsidR="00340E33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явками на участие в конкурсе </w:t>
                  </w:r>
                  <w:r w:rsidR="007E53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никто не </w:t>
                  </w:r>
                  <w:r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присутствовал</w:t>
                  </w:r>
                  <w:r w:rsidR="00340E33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54D5" w:rsidRPr="00782B83" w:rsidTr="00F22917">
              <w:trPr>
                <w:trHeight w:val="8015"/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354D5" w:rsidRPr="00782B83" w:rsidRDefault="004354D5" w:rsidP="003359FA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01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10"/>
                    <w:gridCol w:w="2745"/>
                    <w:gridCol w:w="5301"/>
                  </w:tblGrid>
                  <w:tr w:rsidR="007616E3" w:rsidRPr="00782B83" w:rsidTr="0048557E">
                    <w:trPr>
                      <w:trHeight w:val="15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782B83" w:rsidRDefault="004354D5" w:rsidP="000919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782B83" w:rsidRDefault="004354D5" w:rsidP="00F2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1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782B83" w:rsidRDefault="004354D5" w:rsidP="00F2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782B83" w:rsidRDefault="004354D5" w:rsidP="00F2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7616E3" w:rsidRPr="00782B83" w:rsidTr="00FE7C1C">
                    <w:trPr>
                      <w:trHeight w:val="649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782B83" w:rsidRDefault="00F22917" w:rsidP="00FE7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557E" w:rsidRDefault="004354D5" w:rsidP="004855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3359FA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</w:t>
                        </w:r>
                        <w:proofErr w:type="spellEnd"/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2</w:t>
                        </w:r>
                        <w:r w:rsidR="00443AD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7E5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</w:t>
                        </w:r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</w:t>
                        </w:r>
                      </w:p>
                      <w:p w:rsidR="004354D5" w:rsidRPr="00782B83" w:rsidRDefault="007E53BD" w:rsidP="004855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443AD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="00340E3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г.)</w:t>
                        </w:r>
                      </w:p>
                    </w:tc>
                    <w:tc>
                      <w:tcPr>
                        <w:tcW w:w="1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49BC" w:rsidRPr="00782B83" w:rsidRDefault="00CC5550" w:rsidP="003359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</w:t>
                        </w:r>
                        <w:r w:rsidR="00443AD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E5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Калугина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</w:t>
                        </w:r>
                        <w:r w:rsidR="00B134C4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катерина 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="00B134C4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омановна</w:t>
                        </w:r>
                      </w:p>
                      <w:p w:rsidR="004354D5" w:rsidRPr="00782B83" w:rsidRDefault="002C49BC" w:rsidP="003359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66568</w:t>
                        </w:r>
                        <w:r w:rsidR="00CC555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Иркутская область, Нижнеилимский район, </w:t>
                        </w:r>
                        <w:r w:rsidR="00CC555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п. </w:t>
                        </w:r>
                        <w:r w:rsidR="00CC555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Новая Игирма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CC555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 квартал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CC555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74, квартира 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782B83" w:rsidRDefault="004354D5" w:rsidP="004855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Заявка на участие 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конкурсе</w:t>
                        </w:r>
                        <w:r w:rsidR="007E5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CC555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предложение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качество услуг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участника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опи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выписк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из 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ЕГРИП</w:t>
                        </w:r>
                        <w:r w:rsidR="007E5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09.12.2021г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7E5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правка 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№54742 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наличии задолженностей по начисленным налогам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копия выписки из ЕГРН от 25.10.2021г. на нежилое помещение, к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опи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я удостоверения о повышения квалификации </w:t>
                        </w:r>
                        <w:r w:rsidR="00742C6A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«Государственное и муниципальное управление. Организация похоронного дела»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копия свидетельства о заключении брака,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копия справки о заключении брака, копии 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трудовых договоров с работниками в кол-ве трех договоров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копия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паспорт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74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ТС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копия 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водительско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удостоверени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я, </w:t>
                        </w:r>
                        <w:proofErr w:type="spellStart"/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св-ва</w:t>
                        </w:r>
                        <w:proofErr w:type="spellEnd"/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регистрации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ТС, 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копия 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договор</w:t>
                        </w:r>
                        <w:r w:rsidR="000F063E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7616E3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аренды ТС,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копия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паспорта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ТС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копия 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водительского удостоверения, </w:t>
                        </w:r>
                        <w:proofErr w:type="spellStart"/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св-ва</w:t>
                        </w:r>
                        <w:proofErr w:type="spellEnd"/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регистрации ТС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копия 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руководства пользователя принтер для печати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табличек,</w:t>
                        </w:r>
                        <w:r w:rsidR="00A76A39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копия 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договора поставки </w:t>
                        </w:r>
                        <w:r w:rsidR="00A76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товаров 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ритуального назначения в кол-ве </w:t>
                        </w:r>
                        <w:r w:rsidR="004855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четырех</w:t>
                        </w:r>
                        <w:r w:rsidR="00B83DC0"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договоров. </w:t>
                        </w:r>
                      </w:p>
                    </w:tc>
                  </w:tr>
                  <w:tr w:rsidR="0048557E" w:rsidRPr="00782B83" w:rsidTr="0048557E">
                    <w:trPr>
                      <w:trHeight w:val="330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8557E" w:rsidRPr="00782B83" w:rsidRDefault="0048557E" w:rsidP="00FE7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8557E" w:rsidRPr="00782B83" w:rsidRDefault="0048557E" w:rsidP="004855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</w:t>
                        </w:r>
                        <w:proofErr w:type="spellEnd"/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241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.12.20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г.)</w:t>
                        </w:r>
                      </w:p>
                    </w:tc>
                    <w:tc>
                      <w:tcPr>
                        <w:tcW w:w="1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8557E" w:rsidRPr="00782B83" w:rsidRDefault="0048557E" w:rsidP="004855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Амельченко Анна Ивановна</w:t>
                        </w:r>
                      </w:p>
                      <w:p w:rsidR="0048557E" w:rsidRPr="00782B83" w:rsidRDefault="0048557E" w:rsidP="004855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665685, Иркутская область, Нижнеилимский район, р.п. Новая Игирма,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ул. Пионерская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 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8557E" w:rsidRPr="00782B83" w:rsidRDefault="0048557E" w:rsidP="00FE7C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Заявка на участие в конкурсе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предложение о качество услуг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участника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выписки из ЕГРИП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16.12.2021г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лист записи ЕГРИП, копия уведомления о постановке на учет физического лица в налоговом органе, справка №54742 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наличии задолженностей по начисленным налогам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количестве двух штук,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E7C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копии чеков об оплате две штуки,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копия </w:t>
                        </w:r>
                        <w:r w:rsidR="00FE7C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договора субаренды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нежило</w:t>
                        </w:r>
                        <w:r w:rsidR="00FE7C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помещени</w:t>
                        </w:r>
                        <w:r w:rsidR="00FE7C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копии 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трудовых договоров с работниками в кол-ве </w:t>
                        </w:r>
                        <w:r w:rsidR="00FE7C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двух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договоров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копия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паспорта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ТС</w:t>
                        </w:r>
                        <w:r w:rsidRPr="00782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</w:tbl>
                <w:p w:rsidR="004354D5" w:rsidRPr="00782B83" w:rsidRDefault="004354D5" w:rsidP="003359FA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4D5" w:rsidRPr="00782B83" w:rsidTr="003359FA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354D96" w:rsidRPr="00782B83" w:rsidRDefault="00354D96" w:rsidP="0009199E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54D5" w:rsidRPr="00782B83" w:rsidRDefault="004354D5" w:rsidP="0009199E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 Решение комиссии: </w:t>
                  </w:r>
                  <w:r w:rsidR="00ED1292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рассмотрение заявок назначено на </w:t>
                  </w:r>
                  <w:r w:rsidR="00F22917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443ADE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  <w:r w:rsidR="00ED1292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F22917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ED1292" w:rsidRPr="00782B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в 11-00 часов (время местное).</w:t>
                  </w:r>
                </w:p>
              </w:tc>
            </w:tr>
          </w:tbl>
          <w:p w:rsidR="004354D5" w:rsidRPr="00782B83" w:rsidRDefault="00ED1292" w:rsidP="0009199E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Протокол </w:t>
            </w:r>
          </w:p>
          <w:p w:rsidR="004354D5" w:rsidRPr="00782B83" w:rsidRDefault="00ED1292" w:rsidP="0009199E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опубликованию на официальном сайте Новоигирминского городского поселения.</w:t>
            </w:r>
          </w:p>
          <w:p w:rsidR="00ED1292" w:rsidRPr="00782B83" w:rsidRDefault="00F16C9E" w:rsidP="0009199E">
            <w:pPr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Настоящий протокол </w:t>
            </w:r>
            <w:r w:rsidR="008E6962" w:rsidRPr="00782B8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хранится в течение 3-ех лет.</w:t>
            </w:r>
          </w:p>
        </w:tc>
      </w:tr>
      <w:tr w:rsidR="0048557E" w:rsidRPr="00782B83" w:rsidTr="002E178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8557E" w:rsidRPr="00DE7017" w:rsidRDefault="0048557E" w:rsidP="00F229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782" w:rsidRPr="002E1782" w:rsidRDefault="002E1782" w:rsidP="002E178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7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Подписи: </w:t>
      </w:r>
    </w:p>
    <w:p w:rsidR="002E1782" w:rsidRDefault="002E1782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B83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F22917" w:rsidRPr="00782B83" w:rsidRDefault="0009199E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7017">
        <w:rPr>
          <w:rFonts w:ascii="Times New Roman" w:hAnsi="Times New Roman" w:cs="Times New Roman"/>
          <w:sz w:val="24"/>
          <w:szCs w:val="24"/>
        </w:rPr>
        <w:t xml:space="preserve"> </w:t>
      </w:r>
      <w:r w:rsidR="00F22917" w:rsidRPr="00782B83">
        <w:rPr>
          <w:rFonts w:ascii="Times New Roman" w:hAnsi="Times New Roman" w:cs="Times New Roman"/>
          <w:sz w:val="24"/>
          <w:szCs w:val="24"/>
        </w:rPr>
        <w:t xml:space="preserve">Сотников Николай Иванович   </w:t>
      </w:r>
      <w:r w:rsidR="00782B83" w:rsidRPr="00782B83">
        <w:rPr>
          <w:rFonts w:ascii="Times New Roman" w:hAnsi="Times New Roman" w:cs="Times New Roman"/>
          <w:sz w:val="24"/>
          <w:szCs w:val="24"/>
        </w:rPr>
        <w:t xml:space="preserve">    </w:t>
      </w:r>
      <w:r w:rsidR="00782B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917" w:rsidRPr="00782B83">
        <w:rPr>
          <w:rFonts w:ascii="Times New Roman" w:hAnsi="Times New Roman" w:cs="Times New Roman"/>
          <w:sz w:val="24"/>
          <w:szCs w:val="24"/>
        </w:rPr>
        <w:t>___________</w:t>
      </w:r>
      <w:r w:rsidR="00782B83" w:rsidRPr="00782B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B83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комиссии:</w:t>
      </w:r>
    </w:p>
    <w:p w:rsidR="00F22917" w:rsidRPr="00782B83" w:rsidRDefault="00DE70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2917" w:rsidRPr="00782B83">
        <w:rPr>
          <w:rFonts w:ascii="Times New Roman" w:hAnsi="Times New Roman" w:cs="Times New Roman"/>
          <w:sz w:val="24"/>
          <w:szCs w:val="24"/>
        </w:rPr>
        <w:t>Обляхова Юлия Геннадьевна</w:t>
      </w:r>
      <w:r w:rsidR="00782B83" w:rsidRPr="00782B83">
        <w:rPr>
          <w:rFonts w:ascii="Times New Roman" w:hAnsi="Times New Roman" w:cs="Times New Roman"/>
          <w:sz w:val="24"/>
          <w:szCs w:val="24"/>
        </w:rPr>
        <w:t xml:space="preserve">       </w:t>
      </w:r>
      <w:r w:rsidR="00782B83">
        <w:rPr>
          <w:rFonts w:ascii="Times New Roman" w:hAnsi="Times New Roman" w:cs="Times New Roman"/>
          <w:sz w:val="24"/>
          <w:szCs w:val="24"/>
        </w:rPr>
        <w:t xml:space="preserve">           __</w:t>
      </w:r>
      <w:r w:rsidR="00782B83" w:rsidRPr="00782B83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782B83" w:rsidRPr="00782B83" w:rsidRDefault="00782B83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B8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22917" w:rsidRPr="00782B83" w:rsidRDefault="00DE70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2917" w:rsidRPr="00782B83">
        <w:rPr>
          <w:rFonts w:ascii="Times New Roman" w:hAnsi="Times New Roman" w:cs="Times New Roman"/>
          <w:sz w:val="24"/>
          <w:szCs w:val="24"/>
        </w:rPr>
        <w:t>Аверкина Мария Сергеевна</w:t>
      </w:r>
      <w:r w:rsidR="00782B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2B83" w:rsidRPr="00782B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917" w:rsidRPr="00782B83" w:rsidRDefault="00DE70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2917" w:rsidRPr="00782B83">
        <w:rPr>
          <w:rFonts w:ascii="Times New Roman" w:hAnsi="Times New Roman" w:cs="Times New Roman"/>
          <w:sz w:val="24"/>
          <w:szCs w:val="24"/>
        </w:rPr>
        <w:t>Мартынюк Анна Александровна</w:t>
      </w:r>
      <w:r w:rsidR="00782B83" w:rsidRPr="00782B83">
        <w:rPr>
          <w:rFonts w:ascii="Times New Roman" w:hAnsi="Times New Roman" w:cs="Times New Roman"/>
          <w:sz w:val="24"/>
          <w:szCs w:val="24"/>
        </w:rPr>
        <w:t xml:space="preserve">   </w:t>
      </w:r>
      <w:r w:rsidR="00782B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B83" w:rsidRPr="00782B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917" w:rsidRPr="00782B83" w:rsidRDefault="00F22917" w:rsidP="00782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B83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F22917" w:rsidRPr="00782B83" w:rsidRDefault="00DE7017" w:rsidP="00782B83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2917" w:rsidRPr="00782B83">
        <w:rPr>
          <w:rFonts w:ascii="Times New Roman" w:hAnsi="Times New Roman" w:cs="Times New Roman"/>
          <w:sz w:val="24"/>
          <w:szCs w:val="24"/>
        </w:rPr>
        <w:t>Сл</w:t>
      </w:r>
      <w:r w:rsidR="00782B83" w:rsidRPr="00782B83">
        <w:rPr>
          <w:rFonts w:ascii="Times New Roman" w:hAnsi="Times New Roman" w:cs="Times New Roman"/>
          <w:sz w:val="24"/>
          <w:szCs w:val="24"/>
        </w:rPr>
        <w:t>ободчикова Екатерина Андреевна</w:t>
      </w:r>
      <w:r w:rsidR="00782B83">
        <w:rPr>
          <w:rFonts w:ascii="Times New Roman" w:hAnsi="Times New Roman" w:cs="Times New Roman"/>
          <w:sz w:val="24"/>
          <w:szCs w:val="24"/>
        </w:rPr>
        <w:t xml:space="preserve">     </w:t>
      </w:r>
      <w:r w:rsidR="00782B83" w:rsidRPr="00782B83">
        <w:rPr>
          <w:sz w:val="24"/>
          <w:szCs w:val="24"/>
        </w:rPr>
        <w:t>___________________________________________</w:t>
      </w:r>
    </w:p>
    <w:p w:rsidR="0065098A" w:rsidRDefault="00F22917" w:rsidP="00782B83">
      <w:pPr>
        <w:ind w:firstLine="709"/>
      </w:pPr>
      <w:r>
        <w:tab/>
      </w:r>
      <w:r>
        <w:tab/>
      </w:r>
      <w:r>
        <w:tab/>
      </w:r>
    </w:p>
    <w:sectPr w:rsidR="0065098A" w:rsidSect="00B83D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1D5"/>
    <w:multiLevelType w:val="hybridMultilevel"/>
    <w:tmpl w:val="E96691D2"/>
    <w:lvl w:ilvl="0" w:tplc="BFB63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5"/>
    <w:rsid w:val="0009199E"/>
    <w:rsid w:val="000F063E"/>
    <w:rsid w:val="00226C8B"/>
    <w:rsid w:val="00247570"/>
    <w:rsid w:val="002C49BC"/>
    <w:rsid w:val="002E1782"/>
    <w:rsid w:val="003359FA"/>
    <w:rsid w:val="00340E33"/>
    <w:rsid w:val="00354D96"/>
    <w:rsid w:val="0035757E"/>
    <w:rsid w:val="003F596F"/>
    <w:rsid w:val="004354D5"/>
    <w:rsid w:val="00443ADE"/>
    <w:rsid w:val="0048557E"/>
    <w:rsid w:val="004C3BAF"/>
    <w:rsid w:val="0065098A"/>
    <w:rsid w:val="00705693"/>
    <w:rsid w:val="00742C6A"/>
    <w:rsid w:val="007512B3"/>
    <w:rsid w:val="007616E3"/>
    <w:rsid w:val="00782B83"/>
    <w:rsid w:val="007E53BD"/>
    <w:rsid w:val="00803134"/>
    <w:rsid w:val="008E6962"/>
    <w:rsid w:val="009A3DD0"/>
    <w:rsid w:val="00A66C42"/>
    <w:rsid w:val="00A76A39"/>
    <w:rsid w:val="00B134C4"/>
    <w:rsid w:val="00B83DC0"/>
    <w:rsid w:val="00C22387"/>
    <w:rsid w:val="00C638FF"/>
    <w:rsid w:val="00CC5550"/>
    <w:rsid w:val="00CD0F99"/>
    <w:rsid w:val="00D273EA"/>
    <w:rsid w:val="00DB4759"/>
    <w:rsid w:val="00DE7017"/>
    <w:rsid w:val="00ED1292"/>
    <w:rsid w:val="00F16C9E"/>
    <w:rsid w:val="00F22917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798B0-4FD0-4D43-B2FE-F0E97F1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5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250E-0DD7-4BBD-83CA-0B8855C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Андреевна Слободчикова</cp:lastModifiedBy>
  <cp:revision>4</cp:revision>
  <cp:lastPrinted>2018-12-19T02:40:00Z</cp:lastPrinted>
  <dcterms:created xsi:type="dcterms:W3CDTF">2021-12-30T05:18:00Z</dcterms:created>
  <dcterms:modified xsi:type="dcterms:W3CDTF">2021-12-30T06:55:00Z</dcterms:modified>
</cp:coreProperties>
</file>